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2F6C9" w14:textId="77777777" w:rsidR="006826DC" w:rsidRDefault="00102CB5">
      <w:pPr>
        <w:shd w:val="clear" w:color="auto" w:fill="FF0000"/>
        <w:jc w:val="center"/>
        <w:rPr>
          <w:rFonts w:ascii="Calibri" w:eastAsia="Calibri" w:hAnsi="Calibri" w:cs="Calibri"/>
          <w:b/>
          <w:color w:val="FFFFFF"/>
          <w:sz w:val="28"/>
          <w:szCs w:val="28"/>
        </w:rPr>
      </w:pPr>
      <w:r>
        <w:rPr>
          <w:rFonts w:ascii="Calibri" w:eastAsia="Calibri" w:hAnsi="Calibri" w:cs="Calibri"/>
          <w:b/>
          <w:color w:val="FFFFFF"/>
          <w:sz w:val="28"/>
          <w:szCs w:val="28"/>
        </w:rPr>
        <w:t xml:space="preserve"> Linee guida </w:t>
      </w:r>
      <w:r w:rsidR="003320F3">
        <w:rPr>
          <w:rFonts w:ascii="Calibri" w:eastAsia="Calibri" w:hAnsi="Calibri" w:cs="Calibri"/>
          <w:b/>
          <w:color w:val="FFFFFF"/>
          <w:sz w:val="28"/>
          <w:szCs w:val="28"/>
        </w:rPr>
        <w:t>Rendicontazione</w:t>
      </w:r>
    </w:p>
    <w:p w14:paraId="672A6659" w14:textId="77777777" w:rsidR="006826DC" w:rsidRDefault="006826DC">
      <w:pPr>
        <w:rPr>
          <w:rFonts w:ascii="Calibri" w:eastAsia="Calibri" w:hAnsi="Calibri" w:cs="Calibri"/>
          <w:b/>
          <w:u w:val="single"/>
        </w:rPr>
      </w:pPr>
      <w:bookmarkStart w:id="0" w:name="_gjdgxs" w:colFirst="0" w:colLast="0"/>
      <w:bookmarkEnd w:id="0"/>
    </w:p>
    <w:tbl>
      <w:tblPr>
        <w:tblStyle w:val="a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826DC" w14:paraId="5442458A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8CB6D" w14:textId="77777777" w:rsidR="006826DC" w:rsidRDefault="00102CB5">
            <w:pPr>
              <w:rPr>
                <w:rFonts w:ascii="Calibri" w:eastAsia="Calibri" w:hAnsi="Calibri" w:cs="Calibri"/>
                <w:b/>
                <w:u w:val="single"/>
              </w:rPr>
            </w:pPr>
            <w:bookmarkStart w:id="1" w:name="_ji9surb859g7" w:colFirst="0" w:colLast="0"/>
            <w:bookmarkEnd w:id="1"/>
            <w:r>
              <w:rPr>
                <w:rFonts w:ascii="Calibri" w:eastAsia="Calibri" w:hAnsi="Calibri" w:cs="Calibri"/>
                <w:b/>
                <w:u w:val="single"/>
              </w:rPr>
              <w:t>Contenuti del documento</w:t>
            </w:r>
          </w:p>
          <w:p w14:paraId="0A37501D" w14:textId="77777777" w:rsidR="006826DC" w:rsidRDefault="006826DC">
            <w:pPr>
              <w:rPr>
                <w:rFonts w:ascii="Calibri" w:eastAsia="Calibri" w:hAnsi="Calibri" w:cs="Calibri"/>
                <w:b/>
                <w:u w:val="single"/>
              </w:rPr>
            </w:pPr>
          </w:p>
          <w:p w14:paraId="264B0942" w14:textId="77777777" w:rsidR="006826DC" w:rsidRDefault="00102CB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Finanziamento</w:t>
            </w:r>
          </w:p>
          <w:p w14:paraId="7D8CCA55" w14:textId="77777777" w:rsidR="006826DC" w:rsidRDefault="00102CB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Spese Ammissibili/NON Ammissibili</w:t>
            </w:r>
          </w:p>
          <w:p w14:paraId="620CCBB8" w14:textId="77777777" w:rsidR="006826DC" w:rsidRDefault="00102CB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Documentazione di Spesa</w:t>
            </w:r>
          </w:p>
          <w:p w14:paraId="579B82F8" w14:textId="77777777" w:rsidR="006826DC" w:rsidRDefault="00102CB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 Periodo di rendicontazione</w:t>
            </w:r>
          </w:p>
        </w:tc>
      </w:tr>
    </w:tbl>
    <w:p w14:paraId="5DAB6C7B" w14:textId="77777777" w:rsidR="006826DC" w:rsidRDefault="006826DC">
      <w:pPr>
        <w:rPr>
          <w:rFonts w:ascii="Calibri" w:eastAsia="Calibri" w:hAnsi="Calibri" w:cs="Calibri"/>
        </w:rPr>
      </w:pPr>
    </w:p>
    <w:p w14:paraId="4BDA20D8" w14:textId="77777777" w:rsidR="006826DC" w:rsidRDefault="00102CB5">
      <w:pPr>
        <w:shd w:val="clear" w:color="auto" w:fill="FF0000"/>
        <w:tabs>
          <w:tab w:val="left" w:pos="1905"/>
        </w:tabs>
        <w:spacing w:before="120" w:after="120" w:line="240" w:lineRule="auto"/>
        <w:ind w:left="-270"/>
        <w:rPr>
          <w:rFonts w:ascii="Calibri" w:eastAsia="Calibri" w:hAnsi="Calibri" w:cs="Calibri"/>
          <w:b/>
          <w:color w:val="FFFFFF"/>
        </w:rPr>
      </w:pPr>
      <w:r>
        <w:rPr>
          <w:rFonts w:ascii="Calibri" w:eastAsia="Calibri" w:hAnsi="Calibri" w:cs="Calibri"/>
          <w:b/>
          <w:color w:val="FFFFFF"/>
        </w:rPr>
        <w:t>FINANZIAMENTO</w:t>
      </w:r>
    </w:p>
    <w:p w14:paraId="02EB378F" w14:textId="77777777" w:rsidR="006826DC" w:rsidRDefault="006826DC">
      <w:pPr>
        <w:rPr>
          <w:rFonts w:ascii="Calibri" w:eastAsia="Calibri" w:hAnsi="Calibri" w:cs="Calibri"/>
        </w:rPr>
      </w:pPr>
    </w:p>
    <w:p w14:paraId="04A79427" w14:textId="7CDCE1C1" w:rsidR="006826DC" w:rsidRDefault="00102CB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 quote di </w:t>
      </w:r>
      <w:r>
        <w:rPr>
          <w:rFonts w:ascii="Calibri" w:eastAsia="Calibri" w:hAnsi="Calibri" w:cs="Calibri"/>
          <w:b/>
        </w:rPr>
        <w:t xml:space="preserve">finanziamento </w:t>
      </w:r>
      <w:r>
        <w:rPr>
          <w:rFonts w:ascii="Calibri" w:eastAsia="Calibri" w:hAnsi="Calibri" w:cs="Calibri"/>
        </w:rPr>
        <w:t xml:space="preserve">corrisposte da </w:t>
      </w:r>
      <w:r w:rsidR="00DF3148">
        <w:rPr>
          <w:rFonts w:ascii="Calibri" w:eastAsia="Calibri" w:hAnsi="Calibri" w:cs="Calibri"/>
        </w:rPr>
        <w:t>ActionAid</w:t>
      </w:r>
      <w:r w:rsidR="003320F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vanno </w:t>
      </w:r>
      <w:r>
        <w:rPr>
          <w:rFonts w:ascii="Calibri" w:eastAsia="Calibri" w:hAnsi="Calibri" w:cs="Calibri"/>
          <w:b/>
        </w:rPr>
        <w:t xml:space="preserve">RENDICONTATE </w:t>
      </w:r>
      <w:r>
        <w:rPr>
          <w:rFonts w:ascii="Calibri" w:eastAsia="Calibri" w:hAnsi="Calibri" w:cs="Calibri"/>
        </w:rPr>
        <w:t>secondo procedure comuni a tutte le spese di progetto:</w:t>
      </w:r>
    </w:p>
    <w:p w14:paraId="37528F6D" w14:textId="77777777" w:rsidR="006826DC" w:rsidRDefault="00102CB5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NON </w:t>
      </w:r>
      <w:r>
        <w:rPr>
          <w:rFonts w:ascii="Calibri" w:eastAsia="Calibri" w:hAnsi="Calibri" w:cs="Calibri"/>
        </w:rPr>
        <w:t xml:space="preserve">sono riconoscibili spese rendicontate e rimborsate in </w:t>
      </w:r>
      <w:r>
        <w:rPr>
          <w:rFonts w:ascii="Calibri" w:eastAsia="Calibri" w:hAnsi="Calibri" w:cs="Calibri"/>
          <w:b/>
        </w:rPr>
        <w:t>altre iniziative progettuali;</w:t>
      </w:r>
    </w:p>
    <w:p w14:paraId="7DD4DE13" w14:textId="337B0EA7" w:rsidR="006826DC" w:rsidRDefault="00102CB5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NON </w:t>
      </w:r>
      <w:r>
        <w:rPr>
          <w:rFonts w:ascii="Calibri" w:eastAsia="Calibri" w:hAnsi="Calibri" w:cs="Calibri"/>
        </w:rPr>
        <w:t xml:space="preserve">sono riconoscibili spese sostenute da </w:t>
      </w:r>
      <w:r>
        <w:rPr>
          <w:rFonts w:ascii="Calibri" w:eastAsia="Calibri" w:hAnsi="Calibri" w:cs="Calibri"/>
          <w:b/>
        </w:rPr>
        <w:t xml:space="preserve">soggetti non appartenenti </w:t>
      </w:r>
      <w:r>
        <w:rPr>
          <w:rFonts w:ascii="Calibri" w:eastAsia="Calibri" w:hAnsi="Calibri" w:cs="Calibri"/>
        </w:rPr>
        <w:t>al</w:t>
      </w:r>
      <w:r w:rsidR="00DF3148">
        <w:rPr>
          <w:rFonts w:ascii="Calibri" w:eastAsia="Calibri" w:hAnsi="Calibri" w:cs="Calibri"/>
        </w:rPr>
        <w:t>l’associazione</w:t>
      </w:r>
      <w:r>
        <w:rPr>
          <w:rFonts w:ascii="Calibri" w:eastAsia="Calibri" w:hAnsi="Calibri" w:cs="Calibri"/>
        </w:rPr>
        <w:t>;</w:t>
      </w:r>
    </w:p>
    <w:p w14:paraId="35120264" w14:textId="77777777" w:rsidR="006826DC" w:rsidRDefault="00102CB5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NON </w:t>
      </w:r>
      <w:r>
        <w:rPr>
          <w:rFonts w:ascii="Calibri" w:eastAsia="Calibri" w:hAnsi="Calibri" w:cs="Calibri"/>
        </w:rPr>
        <w:t xml:space="preserve">è prevista la </w:t>
      </w:r>
      <w:r>
        <w:rPr>
          <w:rFonts w:ascii="Calibri" w:eastAsia="Calibri" w:hAnsi="Calibri" w:cs="Calibri"/>
          <w:b/>
        </w:rPr>
        <w:t xml:space="preserve">valorizzazione </w:t>
      </w:r>
      <w:r>
        <w:rPr>
          <w:rFonts w:ascii="Calibri" w:eastAsia="Calibri" w:hAnsi="Calibri" w:cs="Calibri"/>
        </w:rPr>
        <w:t>di beni o servizi, né dell’impegno volontario.</w:t>
      </w:r>
    </w:p>
    <w:p w14:paraId="6A05A809" w14:textId="77777777" w:rsidR="006826DC" w:rsidRDefault="006826DC">
      <w:pPr>
        <w:rPr>
          <w:rFonts w:ascii="Calibri" w:eastAsia="Calibri" w:hAnsi="Calibri" w:cs="Calibri"/>
        </w:rPr>
      </w:pPr>
    </w:p>
    <w:p w14:paraId="7839BD96" w14:textId="3719D3CC" w:rsidR="006826DC" w:rsidRDefault="009371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</w:t>
      </w:r>
      <w:r w:rsidR="00DF3148">
        <w:rPr>
          <w:rFonts w:ascii="Calibri" w:eastAsia="Calibri" w:hAnsi="Calibri" w:cs="Calibri"/>
        </w:rPr>
        <w:t xml:space="preserve"> </w:t>
      </w:r>
      <w:r w:rsidR="00102CB5">
        <w:rPr>
          <w:rFonts w:ascii="Calibri" w:eastAsia="Calibri" w:hAnsi="Calibri" w:cs="Calibri"/>
        </w:rPr>
        <w:t>finanziamento sarà erogato secondo le seguenti modalità:</w:t>
      </w:r>
    </w:p>
    <w:p w14:paraId="61E90A0B" w14:textId="36114DD1" w:rsidR="006826DC" w:rsidRDefault="00102CB5" w:rsidP="025EF62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 w:rsidRPr="025EF629">
        <w:rPr>
          <w:rFonts w:ascii="Calibri" w:eastAsia="Calibri" w:hAnsi="Calibri" w:cs="Calibri"/>
        </w:rPr>
        <w:t xml:space="preserve">-        il </w:t>
      </w:r>
      <w:r w:rsidR="7DF7B7FA" w:rsidRPr="025EF629">
        <w:rPr>
          <w:rFonts w:ascii="Calibri" w:eastAsia="Calibri" w:hAnsi="Calibri" w:cs="Calibri"/>
        </w:rPr>
        <w:t>5</w:t>
      </w:r>
      <w:r w:rsidRPr="025EF629">
        <w:rPr>
          <w:rFonts w:ascii="Calibri" w:eastAsia="Calibri" w:hAnsi="Calibri" w:cs="Calibri"/>
        </w:rPr>
        <w:t>0% all’inizio del progetto</w:t>
      </w:r>
    </w:p>
    <w:p w14:paraId="04CF57CB" w14:textId="4CE79DDE" w:rsidR="006826DC" w:rsidRDefault="00102CB5" w:rsidP="423B48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 w:rsidRPr="423B48FB">
        <w:rPr>
          <w:rFonts w:ascii="Calibri" w:eastAsia="Calibri" w:hAnsi="Calibri" w:cs="Calibri"/>
        </w:rPr>
        <w:t xml:space="preserve">-     il </w:t>
      </w:r>
      <w:r w:rsidR="1C3AD15A" w:rsidRPr="423B48FB">
        <w:rPr>
          <w:rFonts w:ascii="Calibri" w:eastAsia="Calibri" w:hAnsi="Calibri" w:cs="Calibri"/>
        </w:rPr>
        <w:t>4</w:t>
      </w:r>
      <w:r w:rsidRPr="423B48FB">
        <w:rPr>
          <w:rFonts w:ascii="Calibri" w:eastAsia="Calibri" w:hAnsi="Calibri" w:cs="Calibri"/>
        </w:rPr>
        <w:t xml:space="preserve">0% dopo la presentazione e la verifica positiva di un rapporto </w:t>
      </w:r>
      <w:r w:rsidR="003320F3" w:rsidRPr="423B48FB">
        <w:rPr>
          <w:rFonts w:ascii="Calibri" w:eastAsia="Calibri" w:hAnsi="Calibri" w:cs="Calibri"/>
        </w:rPr>
        <w:t xml:space="preserve">e rendicontazione </w:t>
      </w:r>
      <w:r w:rsidRPr="423B48FB">
        <w:rPr>
          <w:rFonts w:ascii="Calibri" w:eastAsia="Calibri" w:hAnsi="Calibri" w:cs="Calibri"/>
        </w:rPr>
        <w:t>sullo stato di avanzamento da consegnarsi entro il 1</w:t>
      </w:r>
      <w:r w:rsidR="405FE3E6" w:rsidRPr="423B48FB">
        <w:rPr>
          <w:rFonts w:ascii="Calibri" w:eastAsia="Calibri" w:hAnsi="Calibri" w:cs="Calibri"/>
        </w:rPr>
        <w:t>5</w:t>
      </w:r>
      <w:r w:rsidRPr="423B48FB">
        <w:rPr>
          <w:rFonts w:ascii="Calibri" w:eastAsia="Calibri" w:hAnsi="Calibri" w:cs="Calibri"/>
        </w:rPr>
        <w:t xml:space="preserve"> </w:t>
      </w:r>
      <w:r w:rsidR="08453FA2" w:rsidRPr="423B48FB">
        <w:rPr>
          <w:rFonts w:ascii="Calibri" w:eastAsia="Calibri" w:hAnsi="Calibri" w:cs="Calibri"/>
        </w:rPr>
        <w:t xml:space="preserve">settembre </w:t>
      </w:r>
      <w:r w:rsidR="003320F3" w:rsidRPr="423B48FB">
        <w:rPr>
          <w:rFonts w:ascii="Calibri" w:eastAsia="Calibri" w:hAnsi="Calibri" w:cs="Calibri"/>
        </w:rPr>
        <w:t>20</w:t>
      </w:r>
      <w:r w:rsidR="2E29099E" w:rsidRPr="423B48FB">
        <w:rPr>
          <w:rFonts w:ascii="Calibri" w:eastAsia="Calibri" w:hAnsi="Calibri" w:cs="Calibri"/>
        </w:rPr>
        <w:t>2</w:t>
      </w:r>
      <w:r w:rsidR="00DF3148" w:rsidRPr="423B48FB">
        <w:rPr>
          <w:rFonts w:ascii="Calibri" w:eastAsia="Calibri" w:hAnsi="Calibri" w:cs="Calibri"/>
        </w:rPr>
        <w:t>4</w:t>
      </w:r>
      <w:r w:rsidRPr="423B48FB">
        <w:rPr>
          <w:rFonts w:ascii="Calibri" w:eastAsia="Calibri" w:hAnsi="Calibri" w:cs="Calibri"/>
        </w:rPr>
        <w:t xml:space="preserve"> che dimostri uno speso pari almeno a</w:t>
      </w:r>
      <w:r w:rsidR="59E32A70" w:rsidRPr="423B48FB">
        <w:rPr>
          <w:rFonts w:ascii="Calibri" w:eastAsia="Calibri" w:hAnsi="Calibri" w:cs="Calibri"/>
        </w:rPr>
        <w:t>l</w:t>
      </w:r>
      <w:r w:rsidRPr="423B48FB">
        <w:rPr>
          <w:rFonts w:ascii="Calibri" w:eastAsia="Calibri" w:hAnsi="Calibri" w:cs="Calibri"/>
        </w:rPr>
        <w:t>l</w:t>
      </w:r>
      <w:r w:rsidR="7AAFFE3E" w:rsidRPr="423B48FB">
        <w:rPr>
          <w:rFonts w:ascii="Calibri" w:eastAsia="Calibri" w:hAnsi="Calibri" w:cs="Calibri"/>
        </w:rPr>
        <w:t>’</w:t>
      </w:r>
      <w:r w:rsidRPr="423B48FB">
        <w:rPr>
          <w:rFonts w:ascii="Calibri" w:eastAsia="Calibri" w:hAnsi="Calibri" w:cs="Calibri"/>
        </w:rPr>
        <w:t xml:space="preserve"> </w:t>
      </w:r>
      <w:r w:rsidR="39A0307E" w:rsidRPr="423B48FB">
        <w:rPr>
          <w:rFonts w:ascii="Calibri" w:eastAsia="Calibri" w:hAnsi="Calibri" w:cs="Calibri"/>
        </w:rPr>
        <w:t>9</w:t>
      </w:r>
      <w:r w:rsidRPr="423B48FB">
        <w:rPr>
          <w:rFonts w:ascii="Calibri" w:eastAsia="Calibri" w:hAnsi="Calibri" w:cs="Calibri"/>
        </w:rPr>
        <w:t>0% della tranche ricevuta</w:t>
      </w:r>
    </w:p>
    <w:p w14:paraId="7283B4B1" w14:textId="270469A0" w:rsidR="006826DC" w:rsidRDefault="00102CB5" w:rsidP="025EF62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FF0000"/>
          <w:sz w:val="18"/>
          <w:szCs w:val="18"/>
        </w:rPr>
      </w:pPr>
      <w:r w:rsidRPr="025EF629">
        <w:rPr>
          <w:rFonts w:ascii="Calibri" w:eastAsia="Calibri" w:hAnsi="Calibri" w:cs="Calibri"/>
        </w:rPr>
        <w:t xml:space="preserve">-       </w:t>
      </w:r>
      <w:bookmarkStart w:id="2" w:name="_GoBack"/>
      <w:r w:rsidRPr="025EF629">
        <w:rPr>
          <w:rFonts w:ascii="Calibri" w:eastAsia="Calibri" w:hAnsi="Calibri" w:cs="Calibri"/>
        </w:rPr>
        <w:t xml:space="preserve">il </w:t>
      </w:r>
      <w:r w:rsidR="340F895B" w:rsidRPr="025EF629">
        <w:rPr>
          <w:rFonts w:ascii="Calibri" w:eastAsia="Calibri" w:hAnsi="Calibri" w:cs="Calibri"/>
        </w:rPr>
        <w:t>1</w:t>
      </w:r>
      <w:r w:rsidRPr="025EF629">
        <w:rPr>
          <w:rFonts w:ascii="Calibri" w:eastAsia="Calibri" w:hAnsi="Calibri" w:cs="Calibri"/>
        </w:rPr>
        <w:t xml:space="preserve">0% dopo la verifica positiva di un rapporto </w:t>
      </w:r>
      <w:bookmarkEnd w:id="2"/>
      <w:r w:rsidRPr="025EF629">
        <w:rPr>
          <w:rFonts w:ascii="Calibri" w:eastAsia="Calibri" w:hAnsi="Calibri" w:cs="Calibri"/>
        </w:rPr>
        <w:t>finale delle attività e della rendicontazione totale delle spese previste dal progetto, da ricevere entro 45 giorni dalla data di conclusione del progetto.</w:t>
      </w:r>
    </w:p>
    <w:p w14:paraId="5A39BBE3" w14:textId="77777777" w:rsidR="006826DC" w:rsidRDefault="006826DC">
      <w:pPr>
        <w:jc w:val="both"/>
        <w:rPr>
          <w:rFonts w:ascii="Calibri" w:eastAsia="Calibri" w:hAnsi="Calibri" w:cs="Calibri"/>
          <w:color w:val="FF0000"/>
        </w:rPr>
      </w:pPr>
    </w:p>
    <w:p w14:paraId="49427B77" w14:textId="4666C84E" w:rsidR="006826DC" w:rsidRDefault="00DF314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ActionAid </w:t>
      </w:r>
      <w:r w:rsidR="00102CB5">
        <w:rPr>
          <w:rFonts w:ascii="Calibri" w:eastAsia="Calibri" w:hAnsi="Calibri" w:cs="Calibri"/>
        </w:rPr>
        <w:t>trasferirà l’importo delle rate sul conto bancario dell’Organizzazione previa richiesta formale e</w:t>
      </w:r>
      <w:r w:rsidR="003320F3">
        <w:rPr>
          <w:rFonts w:ascii="Calibri" w:eastAsia="Calibri" w:hAnsi="Calibri" w:cs="Calibri"/>
        </w:rPr>
        <w:t xml:space="preserve"> </w:t>
      </w:r>
      <w:r w:rsidR="00102CB5">
        <w:rPr>
          <w:rFonts w:ascii="Calibri" w:eastAsia="Calibri" w:hAnsi="Calibri" w:cs="Calibri"/>
        </w:rPr>
        <w:t>relativa approvazione.</w:t>
      </w:r>
    </w:p>
    <w:p w14:paraId="41C8F396" w14:textId="77777777" w:rsidR="006826DC" w:rsidRDefault="006826DC">
      <w:pPr>
        <w:ind w:left="720"/>
        <w:rPr>
          <w:rFonts w:ascii="Calibri" w:eastAsia="Calibri" w:hAnsi="Calibri" w:cs="Calibri"/>
        </w:rPr>
      </w:pPr>
    </w:p>
    <w:p w14:paraId="4D73C2D1" w14:textId="77777777" w:rsidR="006826DC" w:rsidRDefault="00102CB5">
      <w:pPr>
        <w:shd w:val="clear" w:color="auto" w:fill="FF0000"/>
        <w:tabs>
          <w:tab w:val="left" w:pos="1905"/>
        </w:tabs>
        <w:spacing w:before="120" w:after="120" w:line="240" w:lineRule="auto"/>
        <w:ind w:left="-27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FFFFFF"/>
        </w:rPr>
        <w:t>SPESE AMMISSIBILI / SPESE NON AMMISSIBILI</w:t>
      </w:r>
    </w:p>
    <w:p w14:paraId="72A3D3EC" w14:textId="77777777" w:rsidR="006826DC" w:rsidRDefault="006826DC">
      <w:pPr>
        <w:rPr>
          <w:rFonts w:ascii="Calibri" w:eastAsia="Calibri" w:hAnsi="Calibri" w:cs="Calibri"/>
          <w:b/>
        </w:rPr>
      </w:pPr>
    </w:p>
    <w:tbl>
      <w:tblPr>
        <w:tblW w:w="9390" w:type="dxa"/>
        <w:tblInd w:w="7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4635"/>
        <w:gridCol w:w="4755"/>
      </w:tblGrid>
      <w:tr w:rsidR="006826DC" w14:paraId="272289CC" w14:textId="77777777" w:rsidTr="025EF62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53DDE" w14:textId="77777777" w:rsidR="006826DC" w:rsidRDefault="00102CB5" w:rsidP="1BC1BF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 w:rsidRPr="1BC1BFF4">
              <w:rPr>
                <w:rFonts w:ascii="Calibri" w:eastAsia="Calibri" w:hAnsi="Calibri" w:cs="Calibri"/>
                <w:b/>
                <w:bCs/>
              </w:rPr>
              <w:t>SI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25688" w14:textId="77777777" w:rsidR="006826DC" w:rsidRDefault="00102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</w:t>
            </w:r>
          </w:p>
        </w:tc>
      </w:tr>
      <w:tr w:rsidR="006826DC" w14:paraId="4D2739EC" w14:textId="77777777" w:rsidTr="025EF62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F7795" w14:textId="77777777" w:rsidR="006826DC" w:rsidRDefault="00102CB5" w:rsidP="00D546D9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 w:rsidRPr="025EF629">
              <w:rPr>
                <w:rFonts w:ascii="Calibri" w:eastAsia="Calibri" w:hAnsi="Calibri" w:cs="Calibri"/>
              </w:rPr>
              <w:t xml:space="preserve">previste dal piano dei costi approvato </w:t>
            </w:r>
          </w:p>
          <w:p w14:paraId="201C1C54" w14:textId="01C8D4F6" w:rsidR="006826DC" w:rsidRDefault="00102CB5" w:rsidP="00D546D9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 w:rsidRPr="025EF629">
              <w:rPr>
                <w:rFonts w:ascii="Calibri" w:eastAsia="Calibri" w:hAnsi="Calibri" w:cs="Calibri"/>
              </w:rPr>
              <w:t>giustificativi leggibili e fiscalmente validi</w:t>
            </w:r>
          </w:p>
          <w:p w14:paraId="6FE9D804" w14:textId="77777777" w:rsidR="006826DC" w:rsidRPr="00D546D9" w:rsidRDefault="1361FBF4" w:rsidP="00D546D9">
            <w:pPr>
              <w:numPr>
                <w:ilvl w:val="0"/>
                <w:numId w:val="3"/>
              </w:numPr>
            </w:pPr>
            <w:r w:rsidRPr="025EF629">
              <w:rPr>
                <w:rFonts w:ascii="Calibri" w:eastAsia="Calibri" w:hAnsi="Calibri" w:cs="Calibri"/>
              </w:rPr>
              <w:t>spese di trasferta (trasporto, vitto e alloggio) solamente per le persone che prendono parte alle iniziative del progetto</w:t>
            </w:r>
          </w:p>
          <w:p w14:paraId="76029416" w14:textId="77777777" w:rsidR="00D546D9" w:rsidRPr="00D546D9" w:rsidRDefault="00D546D9" w:rsidP="00D546D9">
            <w:pPr>
              <w:pStyle w:val="Paragrafoelenco"/>
              <w:numPr>
                <w:ilvl w:val="0"/>
                <w:numId w:val="3"/>
              </w:numPr>
              <w:ind w:right="-20"/>
              <w:jc w:val="both"/>
              <w:rPr>
                <w:rFonts w:ascii="Calibri" w:eastAsia="Calibri" w:hAnsi="Calibri" w:cs="Calibri"/>
                <w:lang w:eastAsia="it-IT"/>
              </w:rPr>
            </w:pPr>
            <w:r w:rsidRPr="00D546D9">
              <w:rPr>
                <w:rFonts w:ascii="Calibri" w:eastAsia="Calibri" w:hAnsi="Calibri" w:cs="Calibri"/>
                <w:lang w:eastAsia="it-IT"/>
              </w:rPr>
              <w:lastRenderedPageBreak/>
              <w:t>essere confermati da documentazione di supporto;</w:t>
            </w:r>
          </w:p>
          <w:p w14:paraId="5BF80B9F" w14:textId="77777777" w:rsidR="00D546D9" w:rsidRPr="00D546D9" w:rsidRDefault="00D546D9" w:rsidP="00D546D9">
            <w:pPr>
              <w:pStyle w:val="Paragrafoelenco"/>
              <w:numPr>
                <w:ilvl w:val="0"/>
                <w:numId w:val="3"/>
              </w:numPr>
              <w:ind w:right="-20"/>
              <w:jc w:val="both"/>
              <w:rPr>
                <w:rFonts w:ascii="Calibri" w:eastAsia="Calibri" w:hAnsi="Calibri" w:cs="Calibri"/>
                <w:lang w:eastAsia="it-IT"/>
              </w:rPr>
            </w:pPr>
            <w:r w:rsidRPr="00D546D9">
              <w:rPr>
                <w:rFonts w:ascii="Calibri" w:eastAsia="Calibri" w:hAnsi="Calibri" w:cs="Calibri"/>
                <w:lang w:eastAsia="it-IT"/>
              </w:rPr>
              <w:t xml:space="preserve">essere sostenuti durante la realizzazione del progetto; </w:t>
            </w:r>
          </w:p>
          <w:p w14:paraId="55E2C7E0" w14:textId="77777777" w:rsidR="00D546D9" w:rsidRPr="00D546D9" w:rsidRDefault="00D546D9" w:rsidP="00D546D9">
            <w:pPr>
              <w:pStyle w:val="Paragrafoelenco"/>
              <w:numPr>
                <w:ilvl w:val="0"/>
                <w:numId w:val="3"/>
              </w:numPr>
              <w:ind w:right="-20"/>
              <w:jc w:val="both"/>
              <w:rPr>
                <w:rFonts w:ascii="Calibri" w:eastAsia="Calibri" w:hAnsi="Calibri" w:cs="Calibri"/>
                <w:lang w:eastAsia="it-IT"/>
              </w:rPr>
            </w:pPr>
            <w:r w:rsidRPr="00D546D9">
              <w:rPr>
                <w:rFonts w:ascii="Calibri" w:eastAsia="Calibri" w:hAnsi="Calibri" w:cs="Calibri"/>
                <w:lang w:eastAsia="it-IT"/>
              </w:rPr>
              <w:t xml:space="preserve">essere necessari per la realizzazione delle attività di progetto e specificati nel budget approvato; </w:t>
            </w:r>
          </w:p>
          <w:p w14:paraId="781AB28A" w14:textId="77777777" w:rsidR="00D546D9" w:rsidRPr="00D546D9" w:rsidRDefault="00D546D9" w:rsidP="00D546D9">
            <w:pPr>
              <w:pStyle w:val="Paragrafoelenco"/>
              <w:numPr>
                <w:ilvl w:val="0"/>
                <w:numId w:val="3"/>
              </w:numPr>
              <w:ind w:right="-20"/>
              <w:jc w:val="both"/>
              <w:rPr>
                <w:rFonts w:ascii="Calibri" w:eastAsia="Calibri" w:hAnsi="Calibri" w:cs="Calibri"/>
                <w:lang w:eastAsia="it-IT"/>
              </w:rPr>
            </w:pPr>
            <w:r w:rsidRPr="00D546D9">
              <w:rPr>
                <w:rFonts w:ascii="Calibri" w:eastAsia="Calibri" w:hAnsi="Calibri" w:cs="Calibri"/>
                <w:lang w:eastAsia="it-IT"/>
              </w:rPr>
              <w:t>essere identificabili e supportati da adeguata documentazione (giustificativi di spesa) legalmente valida;</w:t>
            </w:r>
          </w:p>
          <w:p w14:paraId="617EBC46" w14:textId="77777777" w:rsidR="00D546D9" w:rsidRDefault="00D546D9" w:rsidP="00D546D9">
            <w:pPr>
              <w:pStyle w:val="Paragrafoelenco"/>
              <w:numPr>
                <w:ilvl w:val="0"/>
                <w:numId w:val="3"/>
              </w:numPr>
              <w:ind w:right="-20"/>
              <w:jc w:val="both"/>
              <w:rPr>
                <w:rFonts w:ascii="Calibri" w:eastAsia="Calibri" w:hAnsi="Calibri" w:cs="Calibri"/>
                <w:lang w:eastAsia="it-IT"/>
              </w:rPr>
            </w:pPr>
            <w:r w:rsidRPr="00D546D9">
              <w:rPr>
                <w:rFonts w:ascii="Calibri" w:eastAsia="Calibri" w:hAnsi="Calibri" w:cs="Calibri"/>
                <w:lang w:eastAsia="it-IT"/>
              </w:rPr>
              <w:t>rispettare i requisiti previsti dalla legislazione vigente in tema fiscale e imposizione sociale.</w:t>
            </w:r>
          </w:p>
          <w:p w14:paraId="2C319BBC" w14:textId="54C9EC65" w:rsidR="00D546D9" w:rsidRPr="00D546D9" w:rsidRDefault="00D546D9" w:rsidP="00D546D9">
            <w:pPr>
              <w:pStyle w:val="Paragrafoelenco"/>
              <w:numPr>
                <w:ilvl w:val="0"/>
                <w:numId w:val="3"/>
              </w:numPr>
              <w:ind w:right="-20"/>
              <w:jc w:val="both"/>
              <w:rPr>
                <w:rFonts w:ascii="Calibri" w:eastAsia="Calibri" w:hAnsi="Calibri" w:cs="Calibri"/>
                <w:lang w:eastAsia="it-IT"/>
              </w:rPr>
            </w:pPr>
            <w:r w:rsidRPr="00D546D9">
              <w:rPr>
                <w:rFonts w:ascii="Calibri" w:eastAsia="Calibri" w:hAnsi="Calibri" w:cs="Calibri"/>
                <w:lang w:eastAsia="it-IT"/>
              </w:rPr>
              <w:t>i pagamenti dovranno</w:t>
            </w:r>
            <w:r w:rsidRPr="00D546D9">
              <w:rPr>
                <w:rFonts w:ascii="Calibri" w:eastAsia="Calibri" w:hAnsi="Calibri" w:cs="Calibri"/>
              </w:rPr>
              <w:t xml:space="preserve"> essere tracciabili e verificabili attraverso estratti conto intestati all’organizzazione.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11BF7" w14:textId="77777777" w:rsidR="006826DC" w:rsidRDefault="00102CB5" w:rsidP="00D546D9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 w:rsidRPr="025EF629">
              <w:rPr>
                <w:rFonts w:ascii="Calibri" w:eastAsia="Calibri" w:hAnsi="Calibri" w:cs="Calibri"/>
              </w:rPr>
              <w:lastRenderedPageBreak/>
              <w:t>rimborsi forfettari (es. diarie, buoni pasto, donazioni, premi in denaro)</w:t>
            </w:r>
          </w:p>
          <w:p w14:paraId="2D7559A8" w14:textId="77777777" w:rsidR="006826DC" w:rsidRDefault="00102CB5" w:rsidP="00D546D9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 w:rsidRPr="025EF629">
              <w:rPr>
                <w:rFonts w:ascii="Calibri" w:eastAsia="Calibri" w:hAnsi="Calibri" w:cs="Calibri"/>
              </w:rPr>
              <w:t>contributi in denaro ad organizzazioni o persone fisiche</w:t>
            </w:r>
          </w:p>
          <w:p w14:paraId="55A54FD7" w14:textId="11FE2AE2" w:rsidR="006826DC" w:rsidRDefault="00DF3148" w:rsidP="00D546D9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 w:rsidRPr="025EF629">
              <w:rPr>
                <w:rFonts w:ascii="Calibri" w:eastAsia="Calibri" w:hAnsi="Calibri" w:cs="Calibri"/>
              </w:rPr>
              <w:t>s</w:t>
            </w:r>
            <w:r w:rsidR="00102CB5" w:rsidRPr="025EF629">
              <w:rPr>
                <w:rFonts w:ascii="Calibri" w:eastAsia="Calibri" w:hAnsi="Calibri" w:cs="Calibri"/>
              </w:rPr>
              <w:t>pese di struttura (es. locazioni sedi istituzionali, ammortamenti, leasing, imposte e commissioni bancarie)</w:t>
            </w:r>
          </w:p>
          <w:p w14:paraId="5F9B1934" w14:textId="77777777" w:rsidR="006826DC" w:rsidRDefault="00102CB5" w:rsidP="00D546D9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 w:rsidRPr="025EF629">
              <w:rPr>
                <w:rFonts w:ascii="Calibri" w:eastAsia="Calibri" w:hAnsi="Calibri" w:cs="Calibri"/>
              </w:rPr>
              <w:lastRenderedPageBreak/>
              <w:t xml:space="preserve">spese rendicontate ad altri enti finanziatori </w:t>
            </w:r>
          </w:p>
          <w:p w14:paraId="19CF32FB" w14:textId="21C7F7F4" w:rsidR="00D546D9" w:rsidRPr="00D546D9" w:rsidRDefault="00D546D9" w:rsidP="00D546D9">
            <w:pPr>
              <w:ind w:right="-20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0D0B940D" w14:textId="77777777" w:rsidR="006826DC" w:rsidRDefault="006826DC">
      <w:pPr>
        <w:rPr>
          <w:rFonts w:ascii="Calibri" w:eastAsia="Calibri" w:hAnsi="Calibri" w:cs="Calibri"/>
          <w:b/>
        </w:rPr>
      </w:pPr>
    </w:p>
    <w:p w14:paraId="07153E69" w14:textId="77777777" w:rsidR="006826DC" w:rsidRDefault="00102CB5">
      <w:pPr>
        <w:shd w:val="clear" w:color="auto" w:fill="FF0000"/>
        <w:tabs>
          <w:tab w:val="left" w:pos="1905"/>
        </w:tabs>
        <w:spacing w:before="120" w:after="120" w:line="240" w:lineRule="auto"/>
        <w:ind w:left="-27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FFFFFF"/>
        </w:rPr>
        <w:t>DOCUMENTAZIONE di SPESA</w:t>
      </w:r>
    </w:p>
    <w:p w14:paraId="0E27B00A" w14:textId="77777777" w:rsidR="006826DC" w:rsidRDefault="006826DC">
      <w:pPr>
        <w:rPr>
          <w:rFonts w:ascii="Calibri" w:eastAsia="Calibri" w:hAnsi="Calibri" w:cs="Calibri"/>
          <w:b/>
        </w:rPr>
      </w:pPr>
    </w:p>
    <w:p w14:paraId="2E3FAC72" w14:textId="77777777" w:rsidR="006826DC" w:rsidRDefault="00102CB5">
      <w:pPr>
        <w:numPr>
          <w:ilvl w:val="0"/>
          <w:numId w:val="2"/>
        </w:numPr>
        <w:rPr>
          <w:rFonts w:ascii="Calibri" w:eastAsia="Calibri" w:hAnsi="Calibri" w:cs="Calibri"/>
        </w:rPr>
      </w:pPr>
      <w:r w:rsidRPr="77CA89D2">
        <w:rPr>
          <w:rFonts w:ascii="Calibri" w:eastAsia="Calibri" w:hAnsi="Calibri" w:cs="Calibri"/>
        </w:rPr>
        <w:t>GIUSTIFICATIVI DI SPESA: fatture e ricevute intestate all’ente e con specifico riferimento al progetto, note spese con giustificativi a piè di lista. Per le spese superiori a 500 euro è richiesta la presentazione di un preventivo e il relativo contratto;</w:t>
      </w:r>
    </w:p>
    <w:p w14:paraId="6BE489A0" w14:textId="37712AAD" w:rsidR="006826DC" w:rsidRDefault="00102CB5">
      <w:pPr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 w:rsidRPr="423B48FB">
        <w:rPr>
          <w:rFonts w:ascii="Calibri" w:eastAsia="Calibri" w:hAnsi="Calibri" w:cs="Calibri"/>
        </w:rPr>
        <w:t>GIUSTIFICATIVI PER IL COSTO DEL PERSONALE: copie delle buste paga del personale dedicato al progetto</w:t>
      </w:r>
      <w:r w:rsidR="1D68B6CA" w:rsidRPr="423B48FB">
        <w:rPr>
          <w:rFonts w:ascii="Calibri" w:eastAsia="Calibri" w:hAnsi="Calibri" w:cs="Calibri"/>
        </w:rPr>
        <w:t>,</w:t>
      </w:r>
      <w:r w:rsidRPr="423B48FB">
        <w:rPr>
          <w:rFonts w:ascii="Calibri" w:eastAsia="Calibri" w:hAnsi="Calibri" w:cs="Calibri"/>
        </w:rPr>
        <w:t xml:space="preserve"> evidenza pagamenti oneri previdenziali</w:t>
      </w:r>
      <w:r w:rsidR="02F1E134" w:rsidRPr="423B48FB">
        <w:rPr>
          <w:rFonts w:ascii="Calibri" w:eastAsia="Calibri" w:hAnsi="Calibri" w:cs="Calibri"/>
        </w:rPr>
        <w:t xml:space="preserve"> </w:t>
      </w:r>
      <w:r w:rsidRPr="423B48FB">
        <w:rPr>
          <w:rFonts w:ascii="Calibri" w:eastAsia="Calibri" w:hAnsi="Calibri" w:cs="Calibri"/>
        </w:rPr>
        <w:t>(</w:t>
      </w:r>
      <w:r w:rsidR="4142CE03" w:rsidRPr="423B48FB">
        <w:rPr>
          <w:rFonts w:ascii="Calibri" w:eastAsia="Calibri" w:hAnsi="Calibri" w:cs="Calibri"/>
        </w:rPr>
        <w:t xml:space="preserve">quietanza </w:t>
      </w:r>
      <w:r w:rsidRPr="423B48FB">
        <w:rPr>
          <w:rFonts w:ascii="Calibri" w:eastAsia="Calibri" w:hAnsi="Calibri" w:cs="Calibri"/>
        </w:rPr>
        <w:t>F24);</w:t>
      </w:r>
      <w:r w:rsidR="61333A92" w:rsidRPr="423B48FB">
        <w:rPr>
          <w:rFonts w:ascii="Calibri" w:eastAsia="Calibri" w:hAnsi="Calibri" w:cs="Calibri"/>
        </w:rPr>
        <w:t xml:space="preserve"> prospetto dettagliato </w:t>
      </w:r>
      <w:r w:rsidR="30A74F0D" w:rsidRPr="423B48FB">
        <w:rPr>
          <w:rFonts w:ascii="Calibri" w:eastAsia="Calibri" w:hAnsi="Calibri" w:cs="Calibri"/>
        </w:rPr>
        <w:t>che ricostruisca il costo complessivo del personale qual</w:t>
      </w:r>
      <w:r w:rsidR="07DE298B" w:rsidRPr="423B48FB">
        <w:rPr>
          <w:rFonts w:ascii="Calibri" w:eastAsia="Calibri" w:hAnsi="Calibri" w:cs="Calibri"/>
        </w:rPr>
        <w:t>ora la quota di costo orario comprenda la retribuzione e altri oneri a carico dell’ente;</w:t>
      </w:r>
    </w:p>
    <w:p w14:paraId="44ACADDA" w14:textId="46631B6E" w:rsidR="006826DC" w:rsidRDefault="00102CB5">
      <w:pPr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 w:rsidRPr="423B48FB">
        <w:rPr>
          <w:rFonts w:ascii="Calibri" w:eastAsia="Calibri" w:hAnsi="Calibri" w:cs="Calibri"/>
        </w:rPr>
        <w:t xml:space="preserve">GIUSTIFICATIVI DI PAGAMENTO: i pagamenti devono essere tracciabili </w:t>
      </w:r>
      <w:r w:rsidR="6556147B" w:rsidRPr="423B48FB">
        <w:rPr>
          <w:rFonts w:ascii="Calibri" w:eastAsia="Calibri" w:hAnsi="Calibri" w:cs="Calibri"/>
        </w:rPr>
        <w:t>e</w:t>
      </w:r>
      <w:r w:rsidRPr="423B48FB">
        <w:rPr>
          <w:rFonts w:ascii="Calibri" w:eastAsia="Calibri" w:hAnsi="Calibri" w:cs="Calibri"/>
        </w:rPr>
        <w:t xml:space="preserve"> identificabili anche tramite estratti conto intestati all’organizzazione</w:t>
      </w:r>
      <w:r w:rsidR="053A2F1F" w:rsidRPr="423B48FB">
        <w:rPr>
          <w:rFonts w:ascii="Calibri" w:eastAsia="Calibri" w:hAnsi="Calibri" w:cs="Calibri"/>
        </w:rPr>
        <w:t>;</w:t>
      </w:r>
    </w:p>
    <w:p w14:paraId="5315DFFC" w14:textId="4912C53E" w:rsidR="006826DC" w:rsidRDefault="00102CB5">
      <w:pPr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 w:rsidRPr="77CA89D2">
        <w:rPr>
          <w:rFonts w:ascii="Calibri" w:eastAsia="Calibri" w:hAnsi="Calibri" w:cs="Calibri"/>
        </w:rPr>
        <w:t xml:space="preserve">MISSIONI: </w:t>
      </w:r>
      <w:r w:rsidR="33F31105" w:rsidRPr="77CA89D2">
        <w:rPr>
          <w:rFonts w:ascii="Calibri" w:eastAsia="Calibri" w:hAnsi="Calibri" w:cs="Calibri"/>
        </w:rPr>
        <w:t xml:space="preserve">in presenza di trasferte sarà necessario </w:t>
      </w:r>
      <w:r w:rsidR="7FD3EBA8" w:rsidRPr="77CA89D2">
        <w:rPr>
          <w:rFonts w:ascii="Calibri" w:eastAsia="Calibri" w:hAnsi="Calibri" w:cs="Calibri"/>
        </w:rPr>
        <w:t>indicare nel</w:t>
      </w:r>
      <w:r w:rsidR="33F31105" w:rsidRPr="77CA89D2">
        <w:rPr>
          <w:rFonts w:ascii="Calibri" w:eastAsia="Calibri" w:hAnsi="Calibri" w:cs="Calibri"/>
        </w:rPr>
        <w:t xml:space="preserve">la rendicontazione eventuali </w:t>
      </w:r>
      <w:r w:rsidRPr="77CA89D2">
        <w:rPr>
          <w:rFonts w:ascii="Calibri" w:eastAsia="Calibri" w:hAnsi="Calibri" w:cs="Calibri"/>
        </w:rPr>
        <w:t>biglietti aerei/treno/nolegg</w:t>
      </w:r>
      <w:r w:rsidR="1D554A6B" w:rsidRPr="77CA89D2">
        <w:rPr>
          <w:rFonts w:ascii="Calibri" w:eastAsia="Calibri" w:hAnsi="Calibri" w:cs="Calibri"/>
        </w:rPr>
        <w:t>io auto/taxi/hotel riportante il nome del</w:t>
      </w:r>
      <w:r w:rsidR="49CED0B4" w:rsidRPr="77CA89D2">
        <w:rPr>
          <w:rFonts w:ascii="Calibri" w:eastAsia="Calibri" w:hAnsi="Calibri" w:cs="Calibri"/>
        </w:rPr>
        <w:t xml:space="preserve"> o della partecipante all’iniziativa. Tali documenti devono essere allegati </w:t>
      </w:r>
      <w:r w:rsidR="1D554A6B" w:rsidRPr="77CA89D2">
        <w:rPr>
          <w:rFonts w:ascii="Calibri" w:eastAsia="Calibri" w:hAnsi="Calibri" w:cs="Calibri"/>
        </w:rPr>
        <w:t>all</w:t>
      </w:r>
      <w:r w:rsidR="4E4EEF36" w:rsidRPr="77CA89D2">
        <w:rPr>
          <w:rFonts w:ascii="Calibri" w:eastAsia="Calibri" w:hAnsi="Calibri" w:cs="Calibri"/>
        </w:rPr>
        <w:t>a</w:t>
      </w:r>
      <w:r w:rsidR="1D554A6B" w:rsidRPr="77CA89D2">
        <w:rPr>
          <w:rFonts w:ascii="Calibri" w:eastAsia="Calibri" w:hAnsi="Calibri" w:cs="Calibri"/>
        </w:rPr>
        <w:t xml:space="preserve"> fattur</w:t>
      </w:r>
      <w:r w:rsidR="2693C086" w:rsidRPr="77CA89D2">
        <w:rPr>
          <w:rFonts w:ascii="Calibri" w:eastAsia="Calibri" w:hAnsi="Calibri" w:cs="Calibri"/>
        </w:rPr>
        <w:t>a</w:t>
      </w:r>
      <w:r w:rsidR="1D554A6B" w:rsidRPr="77CA89D2">
        <w:rPr>
          <w:rFonts w:ascii="Calibri" w:eastAsia="Calibri" w:hAnsi="Calibri" w:cs="Calibri"/>
        </w:rPr>
        <w:t xml:space="preserve"> o alle note spese a piè di lista</w:t>
      </w:r>
      <w:r w:rsidR="5DFF4D30" w:rsidRPr="77CA89D2">
        <w:rPr>
          <w:rFonts w:ascii="Calibri" w:eastAsia="Calibri" w:hAnsi="Calibri" w:cs="Calibri"/>
        </w:rPr>
        <w:t xml:space="preserve"> presentata per la trasferta</w:t>
      </w:r>
      <w:r w:rsidR="02C235A6" w:rsidRPr="77CA89D2">
        <w:rPr>
          <w:rFonts w:ascii="Calibri" w:eastAsia="Calibri" w:hAnsi="Calibri" w:cs="Calibri"/>
        </w:rPr>
        <w:t>;</w:t>
      </w:r>
    </w:p>
    <w:p w14:paraId="3CF7F1DA" w14:textId="77777777" w:rsidR="006826DC" w:rsidRDefault="00102CB5">
      <w:pPr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EVENTI ORGANIZZATI: materiale che documenti la partecipazione all’evento. Si consiglia di allegare brochure e locandine, agende degli incontri organizzati ed eventuali fogli presenze.</w:t>
      </w:r>
    </w:p>
    <w:p w14:paraId="60061E4C" w14:textId="77777777" w:rsidR="006826DC" w:rsidRDefault="006826DC">
      <w:pPr>
        <w:jc w:val="both"/>
        <w:rPr>
          <w:rFonts w:ascii="Calibri" w:eastAsia="Calibri" w:hAnsi="Calibri" w:cs="Calibri"/>
        </w:rPr>
      </w:pPr>
    </w:p>
    <w:p w14:paraId="7A1B21E5" w14:textId="6EDFA130" w:rsidR="006826DC" w:rsidRDefault="003320F3" w:rsidP="77CA89D2">
      <w:pPr>
        <w:jc w:val="both"/>
        <w:rPr>
          <w:rFonts w:ascii="Calibri" w:eastAsia="Calibri" w:hAnsi="Calibri" w:cs="Calibri"/>
        </w:rPr>
      </w:pPr>
      <w:r w:rsidRPr="77CA89D2">
        <w:rPr>
          <w:rFonts w:ascii="Calibri" w:eastAsia="Calibri" w:hAnsi="Calibri" w:cs="Calibri"/>
        </w:rPr>
        <w:t xml:space="preserve">ActionAid </w:t>
      </w:r>
      <w:r w:rsidR="00DF3148">
        <w:rPr>
          <w:rFonts w:ascii="Calibri" w:eastAsia="Calibri" w:hAnsi="Calibri" w:cs="Calibri"/>
        </w:rPr>
        <w:t xml:space="preserve">fornirà </w:t>
      </w:r>
      <w:r w:rsidR="00102CB5" w:rsidRPr="77CA89D2">
        <w:rPr>
          <w:rFonts w:ascii="Calibri" w:eastAsia="Calibri" w:hAnsi="Calibri" w:cs="Calibri"/>
        </w:rPr>
        <w:t xml:space="preserve">un template per la rendicontazione delle spese effettuate. </w:t>
      </w:r>
    </w:p>
    <w:p w14:paraId="29D2215C" w14:textId="36D0D99C" w:rsidR="006826DC" w:rsidRDefault="00102CB5" w:rsidP="77CA89D2">
      <w:pPr>
        <w:jc w:val="both"/>
        <w:rPr>
          <w:rFonts w:ascii="Calibri" w:eastAsia="Calibri" w:hAnsi="Calibri" w:cs="Calibri"/>
        </w:rPr>
      </w:pPr>
      <w:r w:rsidRPr="77CA89D2">
        <w:rPr>
          <w:rFonts w:ascii="Calibri" w:eastAsia="Calibri" w:hAnsi="Calibri" w:cs="Calibri"/>
        </w:rPr>
        <w:t xml:space="preserve">Nel caso in cui le spese ed i giustificativi presentati non rispettassero i requisiti delle presenti linee guida, </w:t>
      </w:r>
      <w:r w:rsidR="003320F3" w:rsidRPr="77CA89D2">
        <w:rPr>
          <w:rFonts w:ascii="Calibri" w:eastAsia="Calibri" w:hAnsi="Calibri" w:cs="Calibri"/>
        </w:rPr>
        <w:t xml:space="preserve">ActionAid </w:t>
      </w:r>
      <w:r w:rsidRPr="77CA89D2">
        <w:rPr>
          <w:rFonts w:ascii="Calibri" w:eastAsia="Calibri" w:hAnsi="Calibri" w:cs="Calibri"/>
        </w:rPr>
        <w:t xml:space="preserve">si riserva di non ritenere ammissibili le spese e di non provvedere al rimborso dell’importo all’ente. </w:t>
      </w:r>
    </w:p>
    <w:p w14:paraId="44EAFD9C" w14:textId="77777777" w:rsidR="006826DC" w:rsidRDefault="006826DC">
      <w:pPr>
        <w:rPr>
          <w:rFonts w:ascii="Calibri" w:eastAsia="Calibri" w:hAnsi="Calibri" w:cs="Calibri"/>
        </w:rPr>
      </w:pPr>
    </w:p>
    <w:p w14:paraId="11516C52" w14:textId="77777777" w:rsidR="006826DC" w:rsidRDefault="00102CB5">
      <w:pPr>
        <w:shd w:val="clear" w:color="auto" w:fill="FF0000"/>
        <w:tabs>
          <w:tab w:val="left" w:pos="1905"/>
        </w:tabs>
        <w:spacing w:before="120" w:after="120" w:line="240" w:lineRule="auto"/>
        <w:ind w:left="-270"/>
        <w:rPr>
          <w:rFonts w:ascii="Calibri" w:eastAsia="Calibri" w:hAnsi="Calibri" w:cs="Calibri"/>
          <w:b/>
          <w:color w:val="FFFFFF"/>
        </w:rPr>
      </w:pPr>
      <w:r>
        <w:rPr>
          <w:rFonts w:ascii="Calibri" w:eastAsia="Calibri" w:hAnsi="Calibri" w:cs="Calibri"/>
          <w:b/>
          <w:color w:val="FFFFFF"/>
        </w:rPr>
        <w:lastRenderedPageBreak/>
        <w:t>PERIODO DI RENDICONTAZIONE</w:t>
      </w:r>
    </w:p>
    <w:p w14:paraId="4B94D5A5" w14:textId="77777777" w:rsidR="006826DC" w:rsidRDefault="006826DC">
      <w:pPr>
        <w:rPr>
          <w:rFonts w:ascii="Calibri" w:eastAsia="Calibri" w:hAnsi="Calibri" w:cs="Calibri"/>
        </w:rPr>
      </w:pPr>
    </w:p>
    <w:p w14:paraId="2787CAFA" w14:textId="77777777" w:rsidR="006826DC" w:rsidRDefault="00102CB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Sono ammissibili tutte le spese sostenute dalla firma dell’accordo al termine del progetto come da cronogramma. </w:t>
      </w:r>
    </w:p>
    <w:p w14:paraId="5F9FC686" w14:textId="09220AFB" w:rsidR="006826DC" w:rsidRDefault="3D347B0A" w:rsidP="77CA89D2">
      <w:pPr>
        <w:spacing w:line="240" w:lineRule="auto"/>
        <w:jc w:val="both"/>
        <w:rPr>
          <w:rFonts w:ascii="Calibri" w:eastAsia="Calibri" w:hAnsi="Calibri" w:cs="Calibri"/>
        </w:rPr>
      </w:pPr>
      <w:r w:rsidRPr="77CA89D2">
        <w:rPr>
          <w:rFonts w:ascii="Calibri" w:eastAsia="Calibri" w:hAnsi="Calibri" w:cs="Calibri"/>
        </w:rPr>
        <w:t>I pagamenti relativi alle spese di progetto</w:t>
      </w:r>
      <w:r w:rsidR="7EFE5E82" w:rsidRPr="77CA89D2">
        <w:rPr>
          <w:rFonts w:ascii="Calibri" w:eastAsia="Calibri" w:hAnsi="Calibri" w:cs="Calibri"/>
        </w:rPr>
        <w:t xml:space="preserve"> potranno </w:t>
      </w:r>
      <w:r w:rsidR="00102CB5" w:rsidRPr="77CA89D2">
        <w:rPr>
          <w:rFonts w:ascii="Calibri" w:eastAsia="Calibri" w:hAnsi="Calibri" w:cs="Calibri"/>
        </w:rPr>
        <w:t>essere effettuati entro 30 giorni dalla fine del progetto.</w:t>
      </w:r>
    </w:p>
    <w:p w14:paraId="3DEEC669" w14:textId="77777777" w:rsidR="006826DC" w:rsidRDefault="006826DC" w:rsidP="77CA89D2">
      <w:pPr>
        <w:spacing w:line="240" w:lineRule="auto"/>
        <w:jc w:val="both"/>
        <w:rPr>
          <w:rFonts w:ascii="Calibri" w:eastAsia="Calibri" w:hAnsi="Calibri" w:cs="Calibri"/>
        </w:rPr>
      </w:pPr>
    </w:p>
    <w:p w14:paraId="3656B9AB" w14:textId="77777777" w:rsidR="006826DC" w:rsidRDefault="006826DC">
      <w:pPr>
        <w:rPr>
          <w:rFonts w:ascii="Calibri" w:eastAsia="Calibri" w:hAnsi="Calibri" w:cs="Calibri"/>
          <w:b/>
          <w:u w:val="single"/>
        </w:rPr>
      </w:pPr>
    </w:p>
    <w:sectPr w:rsidR="006826DC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E33D09D" w16cex:dateUtc="2024-02-05T09:42:06.886Z"/>
  <w16cex:commentExtensible w16cex:durableId="1A3B7BF1" w16cex:dateUtc="2024-02-05T09:42:29.9Z"/>
  <w16cex:commentExtensible w16cex:durableId="6D49E94E" w16cex:dateUtc="2024-02-05T09:48:22.164Z"/>
  <w16cex:commentExtensible w16cex:durableId="0373F4FA" w16cex:dateUtc="2024-02-05T09:49:41.515Z"/>
  <w16cex:commentExtensible w16cex:durableId="572DD3B2" w16cex:dateUtc="2024-02-05T09:50:54.143Z"/>
  <w16cex:commentExtensible w16cex:durableId="040D8A03" w16cex:dateUtc="2024-02-19T15:05:40.49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F43F77B" w16cid:durableId="2E33D09D"/>
  <w16cid:commentId w16cid:paraId="4C5EA18C" w16cid:durableId="1A3B7BF1"/>
  <w16cid:commentId w16cid:paraId="00271DF0" w16cid:durableId="6D49E94E"/>
  <w16cid:commentId w16cid:paraId="524C3027" w16cid:durableId="0373F4FA"/>
  <w16cid:commentId w16cid:paraId="5C18301C" w16cid:durableId="572DD3B2"/>
  <w16cid:commentId w16cid:paraId="68E3F7BF" w16cid:durableId="040D8A0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7511F" w14:textId="77777777" w:rsidR="000048B7" w:rsidRDefault="000048B7">
      <w:pPr>
        <w:spacing w:line="240" w:lineRule="auto"/>
      </w:pPr>
      <w:r>
        <w:separator/>
      </w:r>
    </w:p>
  </w:endnote>
  <w:endnote w:type="continuationSeparator" w:id="0">
    <w:p w14:paraId="17A4638B" w14:textId="77777777" w:rsidR="000048B7" w:rsidRDefault="000048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EDD17" w14:textId="77777777" w:rsidR="006826DC" w:rsidRDefault="00102CB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right"/>
      <w:rPr>
        <w:color w:val="000000"/>
      </w:rPr>
    </w:pPr>
    <w:r>
      <w:rPr>
        <w:color w:val="000000"/>
        <w:shd w:val="clear" w:color="auto" w:fill="E6E6E6"/>
      </w:rPr>
      <w:fldChar w:fldCharType="begin"/>
    </w:r>
    <w:r>
      <w:rPr>
        <w:color w:val="000000"/>
      </w:rPr>
      <w:instrText>PAGE</w:instrText>
    </w:r>
    <w:r>
      <w:rPr>
        <w:color w:val="000000"/>
        <w:shd w:val="clear" w:color="auto" w:fill="E6E6E6"/>
      </w:rPr>
      <w:fldChar w:fldCharType="end"/>
    </w:r>
  </w:p>
  <w:p w14:paraId="45FB0818" w14:textId="77777777" w:rsidR="006826DC" w:rsidRDefault="006826D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9056E" w14:textId="77777777" w:rsidR="006826DC" w:rsidRDefault="006826DC">
    <w:pPr>
      <w:ind w:right="360"/>
    </w:pPr>
  </w:p>
  <w:p w14:paraId="6A4730AE" w14:textId="1E4AC5A7" w:rsidR="006826DC" w:rsidRDefault="00102CB5">
    <w:pPr>
      <w:ind w:right="360"/>
      <w:jc w:val="right"/>
    </w:pPr>
    <w:r>
      <w:rPr>
        <w:color w:val="2B579A"/>
        <w:shd w:val="clear" w:color="auto" w:fill="E6E6E6"/>
      </w:rPr>
      <w:fldChar w:fldCharType="begin"/>
    </w:r>
    <w:r>
      <w:instrText>PAGE</w:instrText>
    </w:r>
    <w:r>
      <w:rPr>
        <w:color w:val="2B579A"/>
        <w:shd w:val="clear" w:color="auto" w:fill="E6E6E6"/>
      </w:rPr>
      <w:fldChar w:fldCharType="separate"/>
    </w:r>
    <w:r w:rsidR="00D546D9">
      <w:rPr>
        <w:noProof/>
      </w:rPr>
      <w:t>3</w:t>
    </w:r>
    <w:r>
      <w:rPr>
        <w:color w:val="2B579A"/>
        <w:shd w:val="clear" w:color="auto" w:fill="E6E6E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AE1FC" w14:textId="77777777" w:rsidR="000048B7" w:rsidRDefault="000048B7">
      <w:pPr>
        <w:spacing w:line="240" w:lineRule="auto"/>
      </w:pPr>
      <w:r>
        <w:separator/>
      </w:r>
    </w:p>
  </w:footnote>
  <w:footnote w:type="continuationSeparator" w:id="0">
    <w:p w14:paraId="6E485DC6" w14:textId="77777777" w:rsidR="000048B7" w:rsidRDefault="000048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25774" w14:textId="77777777" w:rsidR="006826DC" w:rsidRDefault="00102CB5">
    <w:r>
      <w:rPr>
        <w:noProof/>
        <w:color w:val="2B579A"/>
        <w:shd w:val="clear" w:color="auto" w:fill="E6E6E6"/>
      </w:rPr>
      <w:drawing>
        <wp:anchor distT="114300" distB="114300" distL="114300" distR="114300" simplePos="0" relativeHeight="251658240" behindDoc="0" locked="0" layoutInCell="1" hidden="0" allowOverlap="1" wp14:anchorId="062231AF" wp14:editId="07777777">
          <wp:simplePos x="0" y="0"/>
          <wp:positionH relativeFrom="column">
            <wp:posOffset>4126345</wp:posOffset>
          </wp:positionH>
          <wp:positionV relativeFrom="paragraph">
            <wp:posOffset>-332739</wp:posOffset>
          </wp:positionV>
          <wp:extent cx="1824038" cy="644235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4038" cy="644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1E436"/>
    <w:multiLevelType w:val="hybridMultilevel"/>
    <w:tmpl w:val="309885B4"/>
    <w:lvl w:ilvl="0" w:tplc="DEEA4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5A48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1033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5415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492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7AB6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B64B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3AFC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1E0D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244C9"/>
    <w:multiLevelType w:val="multilevel"/>
    <w:tmpl w:val="4F76CD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5F72C21"/>
    <w:multiLevelType w:val="multilevel"/>
    <w:tmpl w:val="2E362A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7093B92"/>
    <w:multiLevelType w:val="hybridMultilevel"/>
    <w:tmpl w:val="DAB283B8"/>
    <w:lvl w:ilvl="0" w:tplc="8A2C1C68">
      <w:start w:val="1"/>
      <w:numFmt w:val="lowerLetter"/>
      <w:lvlText w:val="%1)"/>
      <w:lvlJc w:val="left"/>
      <w:pPr>
        <w:ind w:left="720" w:hanging="360"/>
      </w:pPr>
    </w:lvl>
    <w:lvl w:ilvl="1" w:tplc="26C4923C">
      <w:start w:val="1"/>
      <w:numFmt w:val="lowerLetter"/>
      <w:lvlText w:val="%2."/>
      <w:lvlJc w:val="left"/>
      <w:pPr>
        <w:ind w:left="1440" w:hanging="360"/>
      </w:pPr>
    </w:lvl>
    <w:lvl w:ilvl="2" w:tplc="6CA2FCA8">
      <w:start w:val="1"/>
      <w:numFmt w:val="lowerRoman"/>
      <w:lvlText w:val="%3."/>
      <w:lvlJc w:val="right"/>
      <w:pPr>
        <w:ind w:left="2160" w:hanging="180"/>
      </w:pPr>
    </w:lvl>
    <w:lvl w:ilvl="3" w:tplc="7074B00E">
      <w:start w:val="1"/>
      <w:numFmt w:val="decimal"/>
      <w:lvlText w:val="%4."/>
      <w:lvlJc w:val="left"/>
      <w:pPr>
        <w:ind w:left="2880" w:hanging="360"/>
      </w:pPr>
    </w:lvl>
    <w:lvl w:ilvl="4" w:tplc="95AA3BA0">
      <w:start w:val="1"/>
      <w:numFmt w:val="lowerLetter"/>
      <w:lvlText w:val="%5."/>
      <w:lvlJc w:val="left"/>
      <w:pPr>
        <w:ind w:left="3600" w:hanging="360"/>
      </w:pPr>
    </w:lvl>
    <w:lvl w:ilvl="5" w:tplc="C8F2A624">
      <w:start w:val="1"/>
      <w:numFmt w:val="lowerRoman"/>
      <w:lvlText w:val="%6."/>
      <w:lvlJc w:val="right"/>
      <w:pPr>
        <w:ind w:left="4320" w:hanging="180"/>
      </w:pPr>
    </w:lvl>
    <w:lvl w:ilvl="6" w:tplc="321AA0CE">
      <w:start w:val="1"/>
      <w:numFmt w:val="decimal"/>
      <w:lvlText w:val="%7."/>
      <w:lvlJc w:val="left"/>
      <w:pPr>
        <w:ind w:left="5040" w:hanging="360"/>
      </w:pPr>
    </w:lvl>
    <w:lvl w:ilvl="7" w:tplc="813E876E">
      <w:start w:val="1"/>
      <w:numFmt w:val="lowerLetter"/>
      <w:lvlText w:val="%8."/>
      <w:lvlJc w:val="left"/>
      <w:pPr>
        <w:ind w:left="5760" w:hanging="360"/>
      </w:pPr>
    </w:lvl>
    <w:lvl w:ilvl="8" w:tplc="303854F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992"/>
    <w:multiLevelType w:val="multilevel"/>
    <w:tmpl w:val="BCDA66A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8830E84"/>
    <w:multiLevelType w:val="hybridMultilevel"/>
    <w:tmpl w:val="76840E3E"/>
    <w:lvl w:ilvl="0" w:tplc="A3767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5E73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342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00D3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C867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CA44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7251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AA37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5EDA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6DC"/>
    <w:rsid w:val="000048B7"/>
    <w:rsid w:val="00102CB5"/>
    <w:rsid w:val="003320F3"/>
    <w:rsid w:val="006826DC"/>
    <w:rsid w:val="00937140"/>
    <w:rsid w:val="00B777A1"/>
    <w:rsid w:val="00BA3999"/>
    <w:rsid w:val="00D546D9"/>
    <w:rsid w:val="00DF3148"/>
    <w:rsid w:val="00FB7DFF"/>
    <w:rsid w:val="025EF629"/>
    <w:rsid w:val="02C235A6"/>
    <w:rsid w:val="02F1E134"/>
    <w:rsid w:val="053A2F1F"/>
    <w:rsid w:val="073BD1F5"/>
    <w:rsid w:val="07DE298B"/>
    <w:rsid w:val="08453FA2"/>
    <w:rsid w:val="0873B5E6"/>
    <w:rsid w:val="09C79C0B"/>
    <w:rsid w:val="0A53690D"/>
    <w:rsid w:val="0A7372B7"/>
    <w:rsid w:val="0D65CE57"/>
    <w:rsid w:val="0F019EB8"/>
    <w:rsid w:val="114BD0A8"/>
    <w:rsid w:val="1361FBF4"/>
    <w:rsid w:val="147FD160"/>
    <w:rsid w:val="14F25545"/>
    <w:rsid w:val="161BA1C1"/>
    <w:rsid w:val="173E209A"/>
    <w:rsid w:val="19FAB170"/>
    <w:rsid w:val="1BC1BFF4"/>
    <w:rsid w:val="1C3AD15A"/>
    <w:rsid w:val="1D554A6B"/>
    <w:rsid w:val="1D68B6CA"/>
    <w:rsid w:val="20B02A40"/>
    <w:rsid w:val="22B44134"/>
    <w:rsid w:val="2693C086"/>
    <w:rsid w:val="2806D9A6"/>
    <w:rsid w:val="2911FD93"/>
    <w:rsid w:val="29A2AA07"/>
    <w:rsid w:val="29D9E6F6"/>
    <w:rsid w:val="2E29099E"/>
    <w:rsid w:val="2FF8C32E"/>
    <w:rsid w:val="30A74F0D"/>
    <w:rsid w:val="31B78FDD"/>
    <w:rsid w:val="33F31105"/>
    <w:rsid w:val="340F895B"/>
    <w:rsid w:val="39A0307E"/>
    <w:rsid w:val="39B2173F"/>
    <w:rsid w:val="3C67AFA5"/>
    <w:rsid w:val="3D1B0E35"/>
    <w:rsid w:val="3D347B0A"/>
    <w:rsid w:val="405FE3E6"/>
    <w:rsid w:val="4142CE03"/>
    <w:rsid w:val="423B48FB"/>
    <w:rsid w:val="42F52836"/>
    <w:rsid w:val="49CED0B4"/>
    <w:rsid w:val="4A737A3D"/>
    <w:rsid w:val="4C6D61E6"/>
    <w:rsid w:val="4D6EF835"/>
    <w:rsid w:val="4E4EEF36"/>
    <w:rsid w:val="4F8A2871"/>
    <w:rsid w:val="4FE40C14"/>
    <w:rsid w:val="57DB062B"/>
    <w:rsid w:val="58AD8D34"/>
    <w:rsid w:val="59E32A70"/>
    <w:rsid w:val="5D8CC8DC"/>
    <w:rsid w:val="5DFF4D30"/>
    <w:rsid w:val="5ED1EB53"/>
    <w:rsid w:val="61333A92"/>
    <w:rsid w:val="62098C15"/>
    <w:rsid w:val="65412CD7"/>
    <w:rsid w:val="6556147B"/>
    <w:rsid w:val="665E542F"/>
    <w:rsid w:val="667B9525"/>
    <w:rsid w:val="6808D261"/>
    <w:rsid w:val="6AEC9E42"/>
    <w:rsid w:val="6F6C3B7F"/>
    <w:rsid w:val="75F7E61E"/>
    <w:rsid w:val="772E7E33"/>
    <w:rsid w:val="77CA89D2"/>
    <w:rsid w:val="787DB68C"/>
    <w:rsid w:val="7AAFFE3E"/>
    <w:rsid w:val="7BC43540"/>
    <w:rsid w:val="7DF7B7FA"/>
    <w:rsid w:val="7EFE5E82"/>
    <w:rsid w:val="7FD3E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C1AAC"/>
  <w15:docId w15:val="{0D01E1FE-3309-4A80-B3F6-9FED299F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Mention">
    <w:name w:val="Mention"/>
    <w:basedOn w:val="Carpredefinitoparagrafo"/>
    <w:uiPriority w:val="99"/>
    <w:unhideWhenUsed/>
    <w:rPr>
      <w:color w:val="2B579A"/>
      <w:shd w:val="clear" w:color="auto" w:fill="E6E6E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46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46D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546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546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546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21e3acd66c5d4ad4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ec2d3ce17f5141f3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DD9CA18900A94DB992FD7CD141993B" ma:contentTypeVersion="20" ma:contentTypeDescription="Create a new document." ma:contentTypeScope="" ma:versionID="dfe3b7b328141ee462c06f9a6af9b713">
  <xsd:schema xmlns:xsd="http://www.w3.org/2001/XMLSchema" xmlns:xs="http://www.w3.org/2001/XMLSchema" xmlns:p="http://schemas.microsoft.com/office/2006/metadata/properties" xmlns:ns2="bf88e1f9-037c-465e-89c6-e2130fcb7479" xmlns:ns3="2a66dfce-dd39-4126-9c29-4e1f3b5bf902" targetNamespace="http://schemas.microsoft.com/office/2006/metadata/properties" ma:root="true" ma:fieldsID="102e9e658a29442bb93bf3183d53b816" ns2:_="" ns3:_="">
    <xsd:import namespace="bf88e1f9-037c-465e-89c6-e2130fcb7479"/>
    <xsd:import namespace="2a66dfce-dd39-4126-9c29-4e1f3b5bf9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_dlc_DocId" minOccurs="0"/>
                <xsd:element ref="ns3:_dlc_DocIdUrl" minOccurs="0"/>
                <xsd:element ref="ns3:_dlc_DocIdPersistId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8e1f9-037c-465e-89c6-e2130fcb74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4300e56-6eb0-4d21-9582-721b83a31a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6dfce-dd39-4126-9c29-4e1f3b5bf9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999f3cf8-a647-4279-b032-d7a2a0e54d55}" ma:internalName="TaxCatchAll" ma:showField="CatchAllData" ma:web="2a66dfce-dd39-4126-9c29-4e1f3b5bf9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66dfce-dd39-4126-9c29-4e1f3b5bf902">
      <UserInfo>
        <DisplayName>Elisa Agosti</DisplayName>
        <AccountId>77</AccountId>
        <AccountType/>
      </UserInfo>
      <UserInfo>
        <DisplayName>Elena Suardi</DisplayName>
        <AccountId>40</AccountId>
        <AccountType/>
      </UserInfo>
      <UserInfo>
        <DisplayName>Valentina Di Pietro</DisplayName>
        <AccountId>68</AccountId>
        <AccountType/>
      </UserInfo>
    </SharedWithUsers>
    <_dlc_DocId xmlns="2a66dfce-dd39-4126-9c29-4e1f3b5bf902">DCUN-1838698725-174102</_dlc_DocId>
    <_dlc_DocIdUrl xmlns="2a66dfce-dd39-4126-9c29-4e1f3b5bf902">
      <Url>https://actionaidglobal.sharepoint.com/sites/ITA-DCU/_layouts/15/DocIdRedir.aspx?ID=DCUN-1838698725-174102</Url>
      <Description>DCUN-1838698725-174102</Description>
    </_dlc_DocIdUrl>
    <lcf76f155ced4ddcb4097134ff3c332f xmlns="bf88e1f9-037c-465e-89c6-e2130fcb7479">
      <Terms xmlns="http://schemas.microsoft.com/office/infopath/2007/PartnerControls"/>
    </lcf76f155ced4ddcb4097134ff3c332f>
    <TaxCatchAll xmlns="2a66dfce-dd39-4126-9c29-4e1f3b5bf90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390ED4-9812-4413-AC34-DDCEBF0652AF}"/>
</file>

<file path=customXml/itemProps2.xml><?xml version="1.0" encoding="utf-8"?>
<ds:datastoreItem xmlns:ds="http://schemas.openxmlformats.org/officeDocument/2006/customXml" ds:itemID="{091DDCDC-93DA-4AF1-8A8E-772E457C9B5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8A8F169-FF9C-401A-AE93-25A33968E281}">
  <ds:schemaRefs>
    <ds:schemaRef ds:uri="http://schemas.microsoft.com/office/2006/metadata/properties"/>
    <ds:schemaRef ds:uri="http://schemas.microsoft.com/office/infopath/2007/PartnerControls"/>
    <ds:schemaRef ds:uri="369dd5c7-c31e-490d-98ed-3e3da4cde915"/>
    <ds:schemaRef ds:uri="11b4da52-d234-41ee-b0ab-abfc2214fbaf"/>
  </ds:schemaRefs>
</ds:datastoreItem>
</file>

<file path=customXml/itemProps4.xml><?xml version="1.0" encoding="utf-8"?>
<ds:datastoreItem xmlns:ds="http://schemas.openxmlformats.org/officeDocument/2006/customXml" ds:itemID="{B2EE4A96-2B27-4865-9FCC-01A132AF7B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614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Caruso</dc:creator>
  <cp:lastModifiedBy>Claudia</cp:lastModifiedBy>
  <cp:revision>14</cp:revision>
  <dcterms:created xsi:type="dcterms:W3CDTF">2020-07-06T16:29:00Z</dcterms:created>
  <dcterms:modified xsi:type="dcterms:W3CDTF">2024-04-02T19:21:00Z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0x01010084DD9CA18900A94DB992FD7CD141993B</vt:lpwstr>
  </property>
  <property fmtid="{D5CDD505-2E9C-101B-9397-08002B2CF9AE}" pid="3" name="_dlc_DocIdItemGuid">
    <vt:lpwstr>c6f67e89-7f9a-4ed3-b46c-6187f2798ecd</vt:lpwstr>
  </property>
  <property fmtid="{D5CDD505-2E9C-101B-9397-08002B2CF9AE}" pid="4" name="MediaServiceImageTags">
    <vt:lpwstr/>
  </property>
</Properties>
</file>